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5B" w:rsidRPr="00582F18" w:rsidRDefault="00153249" w:rsidP="006572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582F18">
        <w:rPr>
          <w:rFonts w:ascii="Times New Roman" w:hAnsi="Times New Roman" w:cs="Times New Roman"/>
          <w:b/>
        </w:rPr>
        <w:t>Оценочный лист МО</w:t>
      </w:r>
    </w:p>
    <w:p w:rsidR="00E81D15" w:rsidRPr="00582F18" w:rsidRDefault="00E81D15" w:rsidP="006572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</w:p>
    <w:p w:rsidR="00A951B7" w:rsidRDefault="006572DA" w:rsidP="006572D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582F18">
        <w:rPr>
          <w:rFonts w:ascii="Times New Roman" w:hAnsi="Times New Roman" w:cs="Times New Roman"/>
          <w:b/>
          <w:i/>
        </w:rPr>
        <w:t>Наимен</w:t>
      </w:r>
      <w:r w:rsidR="00A951B7">
        <w:rPr>
          <w:rFonts w:ascii="Times New Roman" w:hAnsi="Times New Roman" w:cs="Times New Roman"/>
          <w:b/>
          <w:i/>
        </w:rPr>
        <w:t>ование медицинской организации</w:t>
      </w:r>
    </w:p>
    <w:p w:rsidR="006572DA" w:rsidRPr="00582F18" w:rsidRDefault="00E42AF7" w:rsidP="006572DA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u w:val="single"/>
        </w:rPr>
        <w:t>СТАЦИОНАРНЫЕ</w:t>
      </w:r>
      <w:r w:rsidR="00DE44CC" w:rsidRPr="00DE44CC">
        <w:rPr>
          <w:rFonts w:ascii="Times New Roman" w:hAnsi="Times New Roman" w:cs="Times New Roman"/>
          <w:b/>
          <w:i/>
          <w:u w:val="single"/>
        </w:rPr>
        <w:t xml:space="preserve"> УСЛОВИЯ</w:t>
      </w:r>
    </w:p>
    <w:p w:rsidR="00E81D15" w:rsidRPr="00582F18" w:rsidRDefault="00E81D15" w:rsidP="006572DA">
      <w:pPr>
        <w:spacing w:after="0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846"/>
        <w:gridCol w:w="2268"/>
        <w:gridCol w:w="3940"/>
        <w:gridCol w:w="425"/>
        <w:gridCol w:w="2765"/>
        <w:gridCol w:w="4635"/>
      </w:tblGrid>
      <w:tr w:rsidR="0061043B" w:rsidRPr="00582F18" w:rsidTr="00425BC7">
        <w:tc>
          <w:tcPr>
            <w:tcW w:w="846" w:type="dxa"/>
          </w:tcPr>
          <w:p w:rsidR="0061043B" w:rsidRPr="00582F18" w:rsidRDefault="0061043B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  <w:gridSpan w:val="5"/>
          </w:tcPr>
          <w:p w:rsidR="0061043B" w:rsidRPr="00582F18" w:rsidRDefault="0061043B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ОТКРЫТОСТЬ И ДОСТУПНОСТЬ ИНФОРМАЦИИ НА ИНФОРМАЦИОННЫХ СТЕНДАХ, ИНФОМАТАХ</w:t>
            </w:r>
          </w:p>
        </w:tc>
      </w:tr>
      <w:tr w:rsidR="005A1435" w:rsidRPr="00582F18" w:rsidTr="00425BC7">
        <w:tc>
          <w:tcPr>
            <w:tcW w:w="846" w:type="dxa"/>
          </w:tcPr>
          <w:p w:rsidR="005A1435" w:rsidRPr="00582F18" w:rsidRDefault="005A1435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  <w:gridSpan w:val="5"/>
          </w:tcPr>
          <w:p w:rsidR="005A1435" w:rsidRDefault="005A1435" w:rsidP="00F34EB8">
            <w:pPr>
              <w:spacing w:line="274" w:lineRule="exact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Соответствие информации о деятельности медицинской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</w:t>
            </w:r>
          </w:p>
          <w:p w:rsidR="0015311F" w:rsidRPr="00582F18" w:rsidRDefault="0015311F" w:rsidP="0015311F">
            <w:pPr>
              <w:spacing w:line="274" w:lineRule="exact"/>
              <w:ind w:left="1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ИНФОРМАЦИОННЫЙ СТЕНД В ПОМЕЩЕНИЯХ МЕДИЦИНСКОЙ ОРГАНИЗАЦИИ</w:t>
            </w:r>
            <w:r w:rsidR="00DE44CC">
              <w:rPr>
                <w:rFonts w:ascii="Times New Roman" w:eastAsia="Arial Unicode MS" w:hAnsi="Times New Roman" w:cs="Times New Roman"/>
                <w:b/>
                <w:lang w:eastAsia="ru-RU"/>
              </w:rPr>
              <w:t>, ОФИЦИАЛЬНЫЙ САЙТ</w:t>
            </w:r>
          </w:p>
        </w:tc>
      </w:tr>
      <w:tr w:rsidR="005005A5" w:rsidRPr="00582F18" w:rsidTr="00425BC7">
        <w:tc>
          <w:tcPr>
            <w:tcW w:w="846" w:type="dxa"/>
          </w:tcPr>
          <w:p w:rsidR="005005A5" w:rsidRPr="00582F18" w:rsidRDefault="005005A5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8" w:type="dxa"/>
          </w:tcPr>
          <w:p w:rsidR="005005A5" w:rsidRPr="00582F18" w:rsidRDefault="005005A5" w:rsidP="00153249">
            <w:pPr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4365" w:type="dxa"/>
            <w:gridSpan w:val="2"/>
          </w:tcPr>
          <w:p w:rsidR="005005A5" w:rsidRPr="00582F18" w:rsidRDefault="005005A5" w:rsidP="005005A5">
            <w:pPr>
              <w:pStyle w:val="2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Показатели</w:t>
            </w:r>
          </w:p>
        </w:tc>
        <w:tc>
          <w:tcPr>
            <w:tcW w:w="2765" w:type="dxa"/>
          </w:tcPr>
          <w:p w:rsidR="005005A5" w:rsidRPr="00582F18" w:rsidRDefault="005005A5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Результаты</w:t>
            </w:r>
            <w:r w:rsidR="001D7836" w:rsidRPr="00582F18">
              <w:rPr>
                <w:rFonts w:ascii="Times New Roman" w:hAnsi="Times New Roman" w:cs="Times New Roman"/>
                <w:b/>
              </w:rPr>
              <w:t>/примечание</w:t>
            </w:r>
          </w:p>
        </w:tc>
        <w:tc>
          <w:tcPr>
            <w:tcW w:w="4635" w:type="dxa"/>
          </w:tcPr>
          <w:p w:rsidR="005005A5" w:rsidRPr="00582F18" w:rsidRDefault="001D7836" w:rsidP="005005A5">
            <w:pPr>
              <w:spacing w:line="274" w:lineRule="exact"/>
              <w:ind w:left="1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b/>
                <w:lang w:eastAsia="ru-RU"/>
              </w:rPr>
              <w:t>Дополнительная информация</w:t>
            </w:r>
          </w:p>
        </w:tc>
      </w:tr>
      <w:tr w:rsidR="00153249" w:rsidRPr="00582F18" w:rsidTr="00425BC7">
        <w:tc>
          <w:tcPr>
            <w:tcW w:w="846" w:type="dxa"/>
          </w:tcPr>
          <w:p w:rsidR="0015324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268" w:type="dxa"/>
          </w:tcPr>
          <w:p w:rsidR="00153249" w:rsidRDefault="005A1435" w:rsidP="00153249">
            <w:pPr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100 баллов</w:t>
            </w:r>
            <w:r w:rsidR="00DE44CC">
              <w:rPr>
                <w:rFonts w:ascii="Times New Roman" w:hAnsi="Times New Roman" w:cs="Times New Roman"/>
                <w:b/>
              </w:rPr>
              <w:t xml:space="preserve"> – информационные стенды;</w:t>
            </w:r>
          </w:p>
          <w:p w:rsidR="00084C9E" w:rsidRDefault="00084C9E" w:rsidP="00153249">
            <w:pPr>
              <w:rPr>
                <w:rFonts w:ascii="Times New Roman" w:hAnsi="Times New Roman" w:cs="Times New Roman"/>
                <w:b/>
              </w:rPr>
            </w:pPr>
          </w:p>
          <w:p w:rsidR="00084C9E" w:rsidRDefault="00084C9E" w:rsidP="00153249">
            <w:pPr>
              <w:rPr>
                <w:rFonts w:ascii="Times New Roman" w:hAnsi="Times New Roman" w:cs="Times New Roman"/>
                <w:b/>
              </w:rPr>
            </w:pPr>
          </w:p>
          <w:p w:rsidR="00DE44CC" w:rsidRDefault="00DE44CC" w:rsidP="0015324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DE44CC" w:rsidRDefault="00DE44CC" w:rsidP="00153249">
            <w:pPr>
              <w:rPr>
                <w:rFonts w:ascii="Times New Roman" w:hAnsi="Times New Roman" w:cs="Times New Roman"/>
                <w:b/>
              </w:rPr>
            </w:pPr>
          </w:p>
          <w:p w:rsidR="00DE44CC" w:rsidRPr="00582F18" w:rsidRDefault="00DE44CC" w:rsidP="001532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5" w:type="dxa"/>
            <w:gridSpan w:val="2"/>
          </w:tcPr>
          <w:p w:rsidR="00F14682" w:rsidRPr="00F14682" w:rsidRDefault="00F14682" w:rsidP="00F14682">
            <w:pPr>
              <w:spacing w:line="274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I</w:t>
            </w:r>
            <w:r w:rsidRPr="00F1468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 Общая информация о медицинской организации</w:t>
            </w:r>
          </w:p>
          <w:p w:rsidR="00F14682" w:rsidRPr="00F14682" w:rsidRDefault="00F14682" w:rsidP="00F14682">
            <w:pPr>
              <w:numPr>
                <w:ilvl w:val="0"/>
                <w:numId w:val="1"/>
              </w:numPr>
              <w:tabs>
                <w:tab w:val="left" w:pos="331"/>
              </w:tabs>
              <w:spacing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Полное наименование</w:t>
            </w:r>
          </w:p>
          <w:p w:rsidR="00F14682" w:rsidRPr="00F14682" w:rsidRDefault="00F14682" w:rsidP="00F14682">
            <w:pPr>
              <w:numPr>
                <w:ilvl w:val="0"/>
                <w:numId w:val="1"/>
              </w:numPr>
              <w:tabs>
                <w:tab w:val="left" w:pos="408"/>
              </w:tabs>
              <w:spacing w:line="274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 нахождения и схема проезда, включая обособленные структурные подразделения (при их наличии)</w:t>
            </w:r>
          </w:p>
          <w:p w:rsidR="00F14682" w:rsidRPr="00F14682" w:rsidRDefault="00F14682" w:rsidP="00F14682">
            <w:pPr>
              <w:numPr>
                <w:ilvl w:val="0"/>
                <w:numId w:val="1"/>
              </w:numPr>
              <w:tabs>
                <w:tab w:val="left" w:pos="350"/>
              </w:tabs>
              <w:spacing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Почтовый адрес</w:t>
            </w:r>
          </w:p>
          <w:p w:rsidR="00F14682" w:rsidRPr="00F14682" w:rsidRDefault="00F14682" w:rsidP="00F14682">
            <w:pPr>
              <w:numPr>
                <w:ilvl w:val="0"/>
                <w:numId w:val="1"/>
              </w:numPr>
              <w:tabs>
                <w:tab w:val="left" w:pos="360"/>
              </w:tabs>
              <w:spacing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государственной регистрации</w:t>
            </w:r>
          </w:p>
          <w:p w:rsidR="00F14682" w:rsidRPr="00F14682" w:rsidRDefault="00F14682" w:rsidP="00F14682">
            <w:pPr>
              <w:numPr>
                <w:ilvl w:val="0"/>
                <w:numId w:val="1"/>
              </w:numPr>
              <w:tabs>
                <w:tab w:val="left" w:pos="355"/>
              </w:tabs>
              <w:spacing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учредителе (учредителях)</w:t>
            </w:r>
          </w:p>
          <w:p w:rsidR="00F14682" w:rsidRPr="00F14682" w:rsidRDefault="00F14682" w:rsidP="00F14682">
            <w:pPr>
              <w:numPr>
                <w:ilvl w:val="0"/>
                <w:numId w:val="1"/>
              </w:numPr>
              <w:tabs>
                <w:tab w:val="left" w:pos="360"/>
              </w:tabs>
              <w:spacing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Структура</w:t>
            </w:r>
          </w:p>
          <w:p w:rsidR="00F14682" w:rsidRPr="00F14682" w:rsidRDefault="00F14682" w:rsidP="00F14682">
            <w:pPr>
              <w:numPr>
                <w:ilvl w:val="0"/>
                <w:numId w:val="1"/>
              </w:numPr>
              <w:tabs>
                <w:tab w:val="left" w:pos="360"/>
              </w:tabs>
              <w:spacing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Органы управления</w:t>
            </w:r>
          </w:p>
          <w:p w:rsidR="00F14682" w:rsidRPr="00F14682" w:rsidRDefault="00F14682" w:rsidP="00F14682">
            <w:pPr>
              <w:numPr>
                <w:ilvl w:val="0"/>
                <w:numId w:val="1"/>
              </w:numPr>
              <w:tabs>
                <w:tab w:val="left" w:pos="346"/>
              </w:tabs>
              <w:spacing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Вакантные должности</w:t>
            </w:r>
          </w:p>
          <w:p w:rsidR="00F14682" w:rsidRPr="00F14682" w:rsidRDefault="00F14682" w:rsidP="00F14682">
            <w:pPr>
              <w:numPr>
                <w:ilvl w:val="0"/>
                <w:numId w:val="1"/>
              </w:numPr>
              <w:tabs>
                <w:tab w:val="left" w:pos="350"/>
              </w:tabs>
              <w:spacing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Режим работы</w:t>
            </w:r>
          </w:p>
          <w:p w:rsidR="00F14682" w:rsidRPr="00F14682" w:rsidRDefault="00F14682" w:rsidP="00F14682">
            <w:pPr>
              <w:numPr>
                <w:ilvl w:val="0"/>
                <w:numId w:val="1"/>
              </w:numPr>
              <w:tabs>
                <w:tab w:val="left" w:pos="451"/>
              </w:tabs>
              <w:spacing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График работы</w:t>
            </w:r>
          </w:p>
          <w:p w:rsidR="00F14682" w:rsidRPr="00F14682" w:rsidRDefault="00F14682" w:rsidP="00F14682">
            <w:pPr>
              <w:numPr>
                <w:ilvl w:val="0"/>
                <w:numId w:val="1"/>
              </w:numPr>
              <w:tabs>
                <w:tab w:val="left" w:pos="715"/>
              </w:tabs>
              <w:spacing w:line="274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внутреннего распорядка для потребителей услуг</w:t>
            </w:r>
          </w:p>
          <w:p w:rsidR="00F14682" w:rsidRPr="00F14682" w:rsidRDefault="00F14682" w:rsidP="00F14682">
            <w:pPr>
              <w:numPr>
                <w:ilvl w:val="0"/>
                <w:numId w:val="1"/>
              </w:numPr>
              <w:tabs>
                <w:tab w:val="left" w:pos="451"/>
              </w:tabs>
              <w:spacing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Контактные телефоны</w:t>
            </w:r>
          </w:p>
          <w:p w:rsidR="00F14682" w:rsidRPr="00F14682" w:rsidRDefault="00F14682" w:rsidP="00F14682">
            <w:pPr>
              <w:numPr>
                <w:ilvl w:val="0"/>
                <w:numId w:val="1"/>
              </w:numPr>
              <w:tabs>
                <w:tab w:val="left" w:pos="451"/>
              </w:tabs>
              <w:spacing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Номера телефонов справочных служб</w:t>
            </w:r>
          </w:p>
          <w:p w:rsidR="00F14682" w:rsidRPr="00F14682" w:rsidRDefault="00F14682" w:rsidP="00F14682">
            <w:pPr>
              <w:numPr>
                <w:ilvl w:val="0"/>
                <w:numId w:val="1"/>
              </w:numPr>
              <w:tabs>
                <w:tab w:val="left" w:pos="437"/>
              </w:tabs>
              <w:spacing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Адреса электронной почты</w:t>
            </w:r>
          </w:p>
          <w:p w:rsidR="00F14682" w:rsidRPr="00F14682" w:rsidRDefault="00F14682" w:rsidP="00F14682">
            <w:pPr>
              <w:numPr>
                <w:ilvl w:val="0"/>
                <w:numId w:val="1"/>
              </w:numPr>
              <w:tabs>
                <w:tab w:val="left" w:pos="662"/>
              </w:tabs>
              <w:spacing w:line="274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График приема граждан руководителем медицинской организации и иными уполномоченными лицами с указанием:</w:t>
            </w:r>
          </w:p>
          <w:p w:rsidR="00F14682" w:rsidRPr="00F14682" w:rsidRDefault="00F14682" w:rsidP="00F14682">
            <w:pPr>
              <w:pStyle w:val="ac"/>
              <w:numPr>
                <w:ilvl w:val="1"/>
                <w:numId w:val="5"/>
              </w:numPr>
              <w:tabs>
                <w:tab w:val="left" w:pos="64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Телефона</w:t>
            </w:r>
          </w:p>
          <w:p w:rsidR="00F14682" w:rsidRPr="00F14682" w:rsidRDefault="00F14682" w:rsidP="00F14682">
            <w:pPr>
              <w:pStyle w:val="ac"/>
              <w:numPr>
                <w:ilvl w:val="1"/>
                <w:numId w:val="5"/>
              </w:numPr>
              <w:tabs>
                <w:tab w:val="left" w:pos="69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Адреса электронной почты</w:t>
            </w:r>
          </w:p>
          <w:p w:rsidR="004F0A30" w:rsidRDefault="00F14682" w:rsidP="00F14682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16.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органа исполнительной власти субъекта Российской Федерации в сфере охраны здоровья</w:t>
            </w:r>
          </w:p>
          <w:p w:rsidR="00F14682" w:rsidRPr="00F14682" w:rsidRDefault="00F14682" w:rsidP="00F14682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16.1. Контактный телефон органа исполнительной власти субъекта Российской Федерации в сфере охраны здоровья</w:t>
            </w:r>
          </w:p>
          <w:p w:rsidR="00F14682" w:rsidRDefault="00F14682" w:rsidP="00F14682">
            <w:pPr>
              <w:numPr>
                <w:ilvl w:val="0"/>
                <w:numId w:val="5"/>
              </w:numPr>
              <w:tabs>
                <w:tab w:val="left" w:pos="414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17.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Адрес территориального органа Федеральной службы по надзору в сфере здравоохранения 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414"/>
              </w:tabs>
              <w:spacing w:line="274" w:lineRule="exact"/>
              <w:ind w:left="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17.1. Контактный телефон территориального органа Федеральной службы по надзору в сфере здравоохранения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404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18.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территориального органа Федеральной службы по надзору в сфере защиты прав потребителей и благополучия человека</w:t>
            </w:r>
          </w:p>
          <w:p w:rsidR="00F14682" w:rsidRPr="00F14682" w:rsidRDefault="00F14682" w:rsidP="00F14682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18.1. Контактный телефон территориального органа Федеральной службы по надзору в сфере защиты прав потребителей и благополучия человека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558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19.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385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Отзывы потребителей услуг</w:t>
            </w:r>
          </w:p>
          <w:p w:rsidR="00F14682" w:rsidRPr="00F14682" w:rsidRDefault="00F14682" w:rsidP="00F14682">
            <w:pPr>
              <w:keepNext/>
              <w:keepLines/>
              <w:spacing w:line="274" w:lineRule="exact"/>
              <w:ind w:left="2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ookmark0"/>
            <w:r w:rsidRPr="00F1468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II. Информация о медицинской деятельности медицинской организации</w:t>
            </w:r>
            <w:bookmarkEnd w:id="1"/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543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21.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наличии лицензии на осуществление медицинской деятельности с приложением:</w:t>
            </w:r>
          </w:p>
          <w:p w:rsidR="00F14682" w:rsidRPr="00F14682" w:rsidRDefault="00F14682" w:rsidP="00F14682">
            <w:pPr>
              <w:spacing w:line="274" w:lineRule="exact"/>
              <w:ind w:left="20" w:right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21.1. Электронного образа документов (для помещений - копии документов)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385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22.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видах медицинской помощи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385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23.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правах граждан в сфере охраны здоровья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481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24.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обязанностях граждан в сфере охраны здоровья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596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25.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перечне жизненно необходимых и важнейших лекарственных препаратов для медицинского применения</w:t>
            </w:r>
          </w:p>
          <w:p w:rsidR="00F14682" w:rsidRPr="00F14682" w:rsidRDefault="00F14682" w:rsidP="00F14682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26.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перечне лекарственных препаратов, предназначенных для обеспечения лиц, больных гемофилией, муковисцидозом, гипофи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зарным нанизмом, болезнью Гоше,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злокачественными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495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27.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610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28.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548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29.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428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30.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F14682" w:rsidRPr="00697E41" w:rsidRDefault="00F14682" w:rsidP="00697E41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 объеме оказания медицинской помощи в соответствии с программой государственных гарантий бесплатного оказания </w:t>
            </w:r>
            <w:r w:rsidRPr="00697E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гражданам медицинской помощи и территориальной</w:t>
            </w:r>
            <w:r w:rsidR="00697E41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 xml:space="preserve">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программой государственных гарантий бесплатного оказания гражданам медицинской помощи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390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32.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F14682" w:rsidRPr="00F14682" w:rsidRDefault="00F14682" w:rsidP="00697E41">
            <w:pPr>
              <w:numPr>
                <w:ilvl w:val="0"/>
                <w:numId w:val="5"/>
              </w:numPr>
              <w:tabs>
                <w:tab w:val="left" w:pos="-460"/>
                <w:tab w:val="left" w:pos="37"/>
                <w:tab w:val="left" w:pos="4263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33.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показателях доступности медицинской помощи, установленных в территориа</w:t>
            </w:r>
            <w:r w:rsidR="00697E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льной программе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государственных</w:t>
            </w:r>
            <w:r w:rsidR="00697E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гарантий бесплатного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оказания гражданам медицинской помощи на соответствующий год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394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34.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567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35.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сроках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534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36.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порядке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438"/>
              </w:tabs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37.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370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38.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записи на первичный прием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370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39.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записи на консультацию</w:t>
            </w:r>
          </w:p>
          <w:p w:rsidR="00F14682" w:rsidRDefault="00F14682" w:rsidP="00F14682">
            <w:pPr>
              <w:numPr>
                <w:ilvl w:val="0"/>
                <w:numId w:val="5"/>
              </w:numPr>
              <w:tabs>
                <w:tab w:val="left" w:pos="375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40.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записи на обследование</w:t>
            </w:r>
          </w:p>
          <w:p w:rsidR="00F14682" w:rsidRPr="00F14682" w:rsidRDefault="00F14682" w:rsidP="00F14682">
            <w:pPr>
              <w:numPr>
                <w:ilvl w:val="0"/>
                <w:numId w:val="5"/>
              </w:numPr>
              <w:tabs>
                <w:tab w:val="left" w:pos="375"/>
              </w:tabs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41.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подготовки к диагностическим исследованиям</w:t>
            </w:r>
          </w:p>
          <w:p w:rsidR="00F14682" w:rsidRDefault="00F14682" w:rsidP="00697E41">
            <w:pPr>
              <w:spacing w:line="274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42.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госпитализации</w:t>
            </w:r>
          </w:p>
          <w:p w:rsidR="00F14682" w:rsidRDefault="00F14682" w:rsidP="00697E41">
            <w:pPr>
              <w:spacing w:line="274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43.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 госпитализации</w:t>
            </w:r>
          </w:p>
          <w:p w:rsidR="00F14682" w:rsidRDefault="00F14682" w:rsidP="00697E41">
            <w:pPr>
              <w:spacing w:line="274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44.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предоставления платных медицинских услуг</w:t>
            </w:r>
          </w:p>
          <w:p w:rsidR="00F14682" w:rsidRDefault="00F14682" w:rsidP="00697E41">
            <w:pPr>
              <w:spacing w:line="274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45.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Условия, порядок, форма предоставления медицинских услуг и порядок их оплаты</w:t>
            </w:r>
          </w:p>
          <w:p w:rsidR="00F14682" w:rsidRDefault="00F14682" w:rsidP="00697E41">
            <w:pPr>
              <w:spacing w:line="274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46.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Перечень оказываемых платных медицинских услуг с указанием цен в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рублях (тарифы) с приложением электронного образа документов (для помещений - копии документов)</w:t>
            </w:r>
          </w:p>
          <w:p w:rsidR="00F77F37" w:rsidRDefault="00F14682" w:rsidP="00697E41">
            <w:pPr>
              <w:spacing w:line="274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47. </w:t>
            </w:r>
            <w:r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Фамилия, имя, отчество (при наличии) медицинского работника, занимаемая должность</w:t>
            </w:r>
          </w:p>
          <w:p w:rsidR="00F77F37" w:rsidRDefault="00F77F37" w:rsidP="00697E41">
            <w:pPr>
              <w:spacing w:line="274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47.1. </w:t>
            </w:r>
            <w:r w:rsidR="00F14682"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F77F37" w:rsidRDefault="00F77F37" w:rsidP="00697E41">
            <w:pPr>
              <w:spacing w:line="274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47.2. </w:t>
            </w:r>
            <w:r w:rsidR="00F14682"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  <w:p w:rsidR="00F14682" w:rsidRPr="00F14682" w:rsidRDefault="00F77F37" w:rsidP="00697E41">
            <w:pPr>
              <w:spacing w:line="274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47.3. </w:t>
            </w:r>
            <w:r w:rsidR="00F14682"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График работы</w:t>
            </w:r>
          </w:p>
          <w:p w:rsidR="00F14682" w:rsidRPr="00F14682" w:rsidRDefault="00F14682" w:rsidP="00F14682">
            <w:pPr>
              <w:keepNext/>
              <w:keepLines/>
              <w:spacing w:line="274" w:lineRule="exact"/>
              <w:ind w:left="40" w:right="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bookmark1"/>
            <w:r w:rsidRPr="00F1468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III. Информация о медицинских работниках медицинских организаций, включая филиалы (при их наличии)</w:t>
            </w:r>
            <w:bookmarkEnd w:id="2"/>
          </w:p>
          <w:p w:rsidR="00F77F37" w:rsidRDefault="00F77F37" w:rsidP="00F77F37">
            <w:pPr>
              <w:tabs>
                <w:tab w:val="left" w:pos="587"/>
              </w:tabs>
              <w:spacing w:line="274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48. </w:t>
            </w:r>
            <w:r w:rsidR="00F14682"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Фамилия, имя, отчество (при наличии) медицинского работника, занимаемая должность</w:t>
            </w:r>
          </w:p>
          <w:p w:rsidR="00F77F37" w:rsidRDefault="00F77F37" w:rsidP="00F77F37">
            <w:pPr>
              <w:tabs>
                <w:tab w:val="left" w:pos="587"/>
              </w:tabs>
              <w:spacing w:line="274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48.1. </w:t>
            </w:r>
            <w:r w:rsidR="00F14682"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F14682" w:rsidRPr="00F14682" w:rsidRDefault="00F77F37" w:rsidP="00F77F37">
            <w:pPr>
              <w:tabs>
                <w:tab w:val="left" w:pos="587"/>
              </w:tabs>
              <w:spacing w:line="274" w:lineRule="exact"/>
              <w:ind w:right="4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48.2. </w:t>
            </w:r>
            <w:r w:rsidR="00F14682" w:rsidRPr="00F146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  <w:p w:rsidR="00F14682" w:rsidRPr="00F77F37" w:rsidRDefault="00F77F37" w:rsidP="00F14682">
            <w:pPr>
              <w:spacing w:line="274" w:lineRule="exact"/>
              <w:ind w:left="20" w:right="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7F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48.3. </w:t>
            </w:r>
            <w:r w:rsidR="00F14682" w:rsidRPr="00F77F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График работы и часы приема медицинского работника</w:t>
            </w:r>
          </w:p>
          <w:p w:rsidR="00F14682" w:rsidRDefault="00F14682" w:rsidP="00F14682">
            <w:pPr>
              <w:spacing w:line="274" w:lineRule="exact"/>
              <w:ind w:left="20" w:right="4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F77F37" w:rsidRPr="00582F18" w:rsidRDefault="00F77F37" w:rsidP="00F77F37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b/>
                <w:lang w:eastAsia="ru-RU"/>
              </w:rPr>
              <w:t>Оценка по форме и формату представления информации присваиваются баллы:</w:t>
            </w: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</w:p>
          <w:p w:rsidR="00F77F37" w:rsidRPr="00582F18" w:rsidRDefault="00F77F37" w:rsidP="00F77F37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от 1 до 10 баллов -</w:t>
            </w:r>
          </w:p>
          <w:p w:rsidR="00F77F37" w:rsidRPr="00582F18" w:rsidRDefault="00F77F37" w:rsidP="00F77F37">
            <w:pPr>
              <w:spacing w:line="274" w:lineRule="exact"/>
              <w:ind w:left="20" w:right="40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i/>
                <w:lang w:eastAsia="ru-RU"/>
              </w:rPr>
              <w:t>доступна неограниченному кругу лиц в течение всего рабочего времени, расположена в доступном для посетителей месте,</w:t>
            </w:r>
          </w:p>
          <w:p w:rsidR="00F77F37" w:rsidRPr="00582F18" w:rsidRDefault="00F77F37" w:rsidP="00F77F37">
            <w:pPr>
              <w:spacing w:line="274" w:lineRule="exact"/>
              <w:ind w:left="20" w:right="900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i/>
                <w:lang w:eastAsia="ru-RU"/>
              </w:rPr>
              <w:t>в правильном для чтения формате, на уровне глаз,</w:t>
            </w:r>
          </w:p>
          <w:p w:rsidR="00F77F37" w:rsidRPr="00582F18" w:rsidRDefault="00F77F37" w:rsidP="00F77F37">
            <w:pPr>
              <w:spacing w:line="274" w:lineRule="exact"/>
              <w:ind w:left="20" w:right="90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F77F37" w:rsidRPr="00582F18" w:rsidRDefault="00F77F37" w:rsidP="00F77F37">
            <w:pPr>
              <w:spacing w:line="274" w:lineRule="exact"/>
              <w:ind w:left="20" w:right="900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 xml:space="preserve">от 1 до 10 баллов - </w:t>
            </w:r>
            <w:r w:rsidRPr="00582F18">
              <w:rPr>
                <w:rFonts w:ascii="Times New Roman" w:eastAsia="Arial Unicode MS" w:hAnsi="Times New Roman" w:cs="Times New Roman"/>
                <w:i/>
                <w:lang w:eastAsia="ru-RU"/>
              </w:rPr>
              <w:t>оформлена в наглядной и понятной форме,</w:t>
            </w:r>
          </w:p>
          <w:p w:rsidR="00F77F37" w:rsidRPr="00582F18" w:rsidRDefault="00F77F37" w:rsidP="00F77F37">
            <w:pPr>
              <w:spacing w:line="274" w:lineRule="exact"/>
              <w:ind w:left="20" w:right="4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F77F37" w:rsidRPr="00582F18" w:rsidRDefault="00F77F37" w:rsidP="00F77F37">
            <w:pPr>
              <w:spacing w:line="274" w:lineRule="exact"/>
              <w:ind w:left="20" w:right="40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 xml:space="preserve">от 1 до 10 баллов - </w:t>
            </w:r>
            <w:r w:rsidRPr="00582F18">
              <w:rPr>
                <w:rFonts w:ascii="Times New Roman" w:eastAsia="Arial Unicode MS" w:hAnsi="Times New Roman" w:cs="Times New Roman"/>
                <w:i/>
                <w:lang w:eastAsia="ru-RU"/>
              </w:rPr>
              <w:t>содержит актуальные и достоверные сведения в полном объеме,</w:t>
            </w:r>
          </w:p>
          <w:p w:rsidR="00F77F37" w:rsidRPr="00582F18" w:rsidRDefault="00F77F37" w:rsidP="00F77F37">
            <w:pPr>
              <w:spacing w:line="274" w:lineRule="exact"/>
              <w:ind w:left="20" w:right="40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  <w:p w:rsidR="00F77F37" w:rsidRPr="00582F18" w:rsidRDefault="00F77F37" w:rsidP="00F77F37">
            <w:pPr>
              <w:spacing w:line="274" w:lineRule="exact"/>
              <w:ind w:left="20" w:right="40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 xml:space="preserve">от 1 до 10 баллов - </w:t>
            </w:r>
            <w:r w:rsidRPr="00582F18">
              <w:rPr>
                <w:rFonts w:ascii="Times New Roman" w:eastAsia="Arial Unicode MS" w:hAnsi="Times New Roman" w:cs="Times New Roman"/>
                <w:i/>
                <w:lang w:eastAsia="ru-RU"/>
              </w:rPr>
              <w:t xml:space="preserve">обеспечивает простоту и понятность восприятия </w:t>
            </w:r>
          </w:p>
          <w:p w:rsidR="00F77F37" w:rsidRPr="00582F18" w:rsidRDefault="00F77F37" w:rsidP="00F14682">
            <w:pPr>
              <w:spacing w:line="274" w:lineRule="exact"/>
              <w:ind w:left="20" w:right="4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765" w:type="dxa"/>
          </w:tcPr>
          <w:p w:rsidR="00DE44CC" w:rsidRPr="00582F18" w:rsidRDefault="00DE44CC" w:rsidP="00596C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5" w:type="dxa"/>
          </w:tcPr>
          <w:p w:rsidR="00B15544" w:rsidRPr="00582F18" w:rsidRDefault="00B15544" w:rsidP="00582F18">
            <w:pPr>
              <w:spacing w:line="274" w:lineRule="exact"/>
              <w:ind w:left="-1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В помещениях и на официальном сайте медицинской организации в информационно-телекоммуникационной сети «Интернет» проверяется наличие информации и форма ее размещения, обеспечивающая доступность, наглядность, понятность, актуальность, полноту, достоверность информации, а также простоту и понятность ее восприятия</w:t>
            </w:r>
          </w:p>
          <w:p w:rsidR="005A1435" w:rsidRPr="00582F18" w:rsidRDefault="005A1435" w:rsidP="00582F18">
            <w:pPr>
              <w:spacing w:line="274" w:lineRule="exact"/>
              <w:ind w:left="-1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(</w:t>
            </w:r>
            <w:r w:rsidRPr="00582F18">
              <w:rPr>
                <w:rFonts w:ascii="Times New Roman" w:eastAsia="Arial Unicode MS" w:hAnsi="Times New Roman" w:cs="Times New Roman"/>
                <w:b/>
                <w:lang w:eastAsia="ru-RU"/>
              </w:rPr>
              <w:t>60 баллов</w:t>
            </w: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 xml:space="preserve"> наличие информации)</w:t>
            </w: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826053" w:rsidRDefault="00826053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826053" w:rsidRDefault="00826053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826053" w:rsidRDefault="00826053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826053" w:rsidRDefault="00826053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826053" w:rsidRDefault="00826053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826053" w:rsidRDefault="00826053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826053" w:rsidRDefault="00826053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826053" w:rsidRDefault="00826053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826053" w:rsidRDefault="00826053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826053" w:rsidRDefault="00826053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153249" w:rsidRPr="00582F18" w:rsidRDefault="00B15544" w:rsidP="005A1435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В случаях, когда, медицинская организация не оказывает первичную медико-санитарную помощь и/или не имеет прикрепленного населения, в помещениях медицинской организации представляется информация о сроках и порядке проведения диспансеризации</w:t>
            </w:r>
            <w:r w:rsidR="005A1435" w:rsidRPr="00582F18">
              <w:rPr>
                <w:rFonts w:ascii="Times New Roman" w:hAnsi="Times New Roman" w:cs="Times New Roman"/>
              </w:rPr>
              <w:t xml:space="preserve"> (профилактических медицинских осмотров) населения Российской Федерации (пп.35 - 37): наличие информации - 3 балла, отсутствие информации - 0 баллов</w:t>
            </w:r>
          </w:p>
          <w:p w:rsidR="00B15544" w:rsidRPr="00582F18" w:rsidRDefault="00B15544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5A1435" w:rsidRPr="00582F18" w:rsidRDefault="005A1435" w:rsidP="00B15544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В случаях, когда медицинская организация не оказывает платных медицинских услуг, в помещениях медицинской организации представляется информация об отсутствии платных медицинских услуг (пп.</w:t>
            </w:r>
            <w:r w:rsidR="001D7836" w:rsidRPr="00582F18">
              <w:rPr>
                <w:rFonts w:ascii="Times New Roman" w:hAnsi="Times New Roman" w:cs="Times New Roman"/>
              </w:rPr>
              <w:t xml:space="preserve"> </w:t>
            </w:r>
            <w:r w:rsidRPr="00582F18">
              <w:rPr>
                <w:rFonts w:ascii="Times New Roman" w:hAnsi="Times New Roman" w:cs="Times New Roman"/>
              </w:rPr>
              <w:t>44 - 47.3): наличие информации 7 баллов, отсутствие информации - 0 баллов</w:t>
            </w:r>
          </w:p>
          <w:p w:rsidR="005A1435" w:rsidRPr="00582F18" w:rsidRDefault="005A1435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5A1435" w:rsidRPr="00582F18" w:rsidRDefault="005A1435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71487C">
            <w:pPr>
              <w:spacing w:line="274" w:lineRule="exact"/>
              <w:ind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447CC" w:rsidRPr="00582F18" w:rsidRDefault="001447C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F77F37" w:rsidRDefault="00F77F37" w:rsidP="00F77F37">
            <w:pPr>
              <w:spacing w:before="240" w:line="274" w:lineRule="exact"/>
              <w:ind w:left="20" w:right="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26053" w:rsidRDefault="00826053" w:rsidP="00530440">
            <w:pPr>
              <w:spacing w:line="274" w:lineRule="exact"/>
              <w:ind w:right="3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30440" w:rsidRPr="00582F18" w:rsidRDefault="00530440" w:rsidP="00530440">
            <w:pPr>
              <w:spacing w:line="274" w:lineRule="exact"/>
              <w:ind w:right="38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По форме представления информации присваиваются баллы: от 1 до 10 баллов -</w:t>
            </w:r>
          </w:p>
          <w:p w:rsidR="00530440" w:rsidRPr="00582F18" w:rsidRDefault="00530440" w:rsidP="00530440">
            <w:pPr>
              <w:spacing w:line="274" w:lineRule="exact"/>
              <w:ind w:left="20" w:right="4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доступна неограниченному кругу лиц в течение всего рабочего времени, расположена в доступном для посетителей месте,</w:t>
            </w:r>
          </w:p>
          <w:p w:rsidR="00530440" w:rsidRPr="00582F18" w:rsidRDefault="00530440" w:rsidP="00530440">
            <w:pPr>
              <w:spacing w:line="274" w:lineRule="exact"/>
              <w:ind w:left="20" w:right="90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в правильном для чтения формате, на уровне глаз,</w:t>
            </w:r>
          </w:p>
          <w:p w:rsidR="00530440" w:rsidRPr="00582F18" w:rsidRDefault="00530440" w:rsidP="00530440">
            <w:pPr>
              <w:spacing w:line="274" w:lineRule="exact"/>
              <w:ind w:left="20" w:right="90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от 1 до 10 баллов - оформлена в наглядной и понятной форме,</w:t>
            </w:r>
          </w:p>
          <w:p w:rsidR="00F77F37" w:rsidRPr="00582F18" w:rsidRDefault="00530440" w:rsidP="00530440">
            <w:pPr>
              <w:spacing w:after="233" w:line="274" w:lineRule="exact"/>
              <w:ind w:left="20" w:right="4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от 1 до 10 баллов - содержит актуальные и достоверные сведения в полном объеме, от 1 до 10 баллов - обеспечивает простоту и понятность восприятия , макс, количество баллов -</w:t>
            </w:r>
            <w:r w:rsidRPr="00582F18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 xml:space="preserve"> 40</w:t>
            </w:r>
          </w:p>
        </w:tc>
      </w:tr>
      <w:tr w:rsidR="00D31FF9" w:rsidRPr="00582F18" w:rsidTr="00425BC7">
        <w:tc>
          <w:tcPr>
            <w:tcW w:w="846" w:type="dxa"/>
          </w:tcPr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  <w:gridSpan w:val="5"/>
          </w:tcPr>
          <w:p w:rsidR="00D31FF9" w:rsidRPr="00582F18" w:rsidRDefault="00582F18" w:rsidP="00582F18">
            <w:pPr>
              <w:spacing w:after="240" w:line="274" w:lineRule="exact"/>
              <w:ind w:left="120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hAnsi="Times New Roman" w:cs="Times New Roman"/>
                <w:b/>
              </w:rPr>
              <w:t xml:space="preserve">Члены Общественного совета по проведению независимой оценки качества условий </w:t>
            </w:r>
            <w:r>
              <w:rPr>
                <w:rFonts w:ascii="Times New Roman" w:hAnsi="Times New Roman" w:cs="Times New Roman"/>
                <w:b/>
              </w:rPr>
              <w:t xml:space="preserve">оказания услуг медицинскими организациями  при Министерстве здравоохранения Свердловской области </w:t>
            </w:r>
            <w:r w:rsidRPr="00582F18">
              <w:rPr>
                <w:rFonts w:ascii="Times New Roman" w:hAnsi="Times New Roman" w:cs="Times New Roman"/>
                <w:b/>
              </w:rPr>
              <w:t>и р</w:t>
            </w:r>
            <w:r w:rsidR="00D31FF9" w:rsidRPr="00582F18">
              <w:rPr>
                <w:rFonts w:ascii="Times New Roman" w:hAnsi="Times New Roman" w:cs="Times New Roman"/>
                <w:b/>
              </w:rPr>
              <w:t>уководители групп волонтёров изучают условия оказания услуг в части соответствия информации о деятельности медицинских организаций, размещенной на общедоступных информационных ресурсах, перечню информации и требованиям к ней, установленными нормативными правовыми актами (приказ Минздрава России от 30 декабря 2014 г. № 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 коммуникационной сети «Интернет»</w:t>
            </w:r>
          </w:p>
        </w:tc>
      </w:tr>
      <w:tr w:rsidR="00D31FF9" w:rsidRPr="00582F18" w:rsidTr="00425BC7">
        <w:tc>
          <w:tcPr>
            <w:tcW w:w="846" w:type="dxa"/>
          </w:tcPr>
          <w:p w:rsidR="00D31FF9" w:rsidRPr="00582F18" w:rsidRDefault="0048221E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14033" w:type="dxa"/>
            <w:gridSpan w:val="5"/>
          </w:tcPr>
          <w:p w:rsidR="00D31FF9" w:rsidRPr="00582F18" w:rsidRDefault="00D31FF9" w:rsidP="00D31FF9">
            <w:pPr>
              <w:spacing w:after="240" w:line="274" w:lineRule="exact"/>
              <w:ind w:left="1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b/>
                <w:lang w:eastAsia="ru-RU"/>
              </w:rPr>
              <w:t>Обеспечение на официальном сайте медицинской организации наличия и функционирования дистанционных способов взаимодействия с получателями услуг (наличие на официальном сайте медицинской организации)</w:t>
            </w:r>
          </w:p>
        </w:tc>
      </w:tr>
      <w:tr w:rsidR="00D31FF9" w:rsidRPr="00582F18" w:rsidTr="00425BC7">
        <w:tc>
          <w:tcPr>
            <w:tcW w:w="846" w:type="dxa"/>
          </w:tcPr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31FF9" w:rsidRPr="00582F18" w:rsidRDefault="00FC44F7" w:rsidP="00153249">
            <w:pPr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4365" w:type="dxa"/>
            <w:gridSpan w:val="2"/>
          </w:tcPr>
          <w:p w:rsidR="00D31FF9" w:rsidRPr="00582F18" w:rsidRDefault="00D31FF9" w:rsidP="00D31FF9">
            <w:pPr>
              <w:pStyle w:val="21"/>
              <w:spacing w:line="274" w:lineRule="exact"/>
              <w:rPr>
                <w:b w:val="0"/>
                <w:sz w:val="22"/>
                <w:szCs w:val="22"/>
              </w:rPr>
            </w:pPr>
            <w:r w:rsidRPr="00582F18">
              <w:rPr>
                <w:b w:val="0"/>
                <w:sz w:val="22"/>
                <w:szCs w:val="22"/>
              </w:rPr>
              <w:t xml:space="preserve">1) форма для подачи электронного обращения </w:t>
            </w:r>
          </w:p>
          <w:p w:rsidR="00D31FF9" w:rsidRPr="00582F18" w:rsidRDefault="00D31FF9" w:rsidP="00D31FF9">
            <w:pPr>
              <w:pStyle w:val="21"/>
              <w:spacing w:line="274" w:lineRule="exact"/>
              <w:rPr>
                <w:b w:val="0"/>
                <w:sz w:val="22"/>
                <w:szCs w:val="22"/>
              </w:rPr>
            </w:pPr>
            <w:r w:rsidRPr="00582F18">
              <w:rPr>
                <w:b w:val="0"/>
                <w:sz w:val="22"/>
                <w:szCs w:val="22"/>
              </w:rPr>
              <w:t>2) раздел «Часто задаваемые</w:t>
            </w:r>
          </w:p>
          <w:p w:rsidR="00D31FF9" w:rsidRPr="00582F18" w:rsidRDefault="00D31FF9" w:rsidP="00D31FF9">
            <w:pPr>
              <w:pStyle w:val="21"/>
              <w:spacing w:line="274" w:lineRule="exact"/>
              <w:rPr>
                <w:b w:val="0"/>
                <w:sz w:val="22"/>
                <w:szCs w:val="22"/>
              </w:rPr>
            </w:pPr>
            <w:r w:rsidRPr="00582F18">
              <w:rPr>
                <w:b w:val="0"/>
                <w:sz w:val="22"/>
                <w:szCs w:val="22"/>
              </w:rPr>
              <w:t xml:space="preserve">вопросы» </w:t>
            </w:r>
          </w:p>
          <w:p w:rsidR="00D31FF9" w:rsidRPr="00582F18" w:rsidRDefault="00D31FF9" w:rsidP="00D31FF9">
            <w:pPr>
              <w:pStyle w:val="21"/>
              <w:spacing w:line="274" w:lineRule="exact"/>
              <w:rPr>
                <w:b w:val="0"/>
                <w:sz w:val="22"/>
                <w:szCs w:val="22"/>
              </w:rPr>
            </w:pPr>
            <w:r w:rsidRPr="00582F18">
              <w:rPr>
                <w:b w:val="0"/>
                <w:sz w:val="22"/>
                <w:szCs w:val="22"/>
              </w:rPr>
              <w:t>3) анкета для опроса граждан</w:t>
            </w:r>
          </w:p>
          <w:p w:rsidR="00D31FF9" w:rsidRPr="00582F18" w:rsidRDefault="009464EB" w:rsidP="005F771F">
            <w:pPr>
              <w:pStyle w:val="21"/>
              <w:spacing w:line="274" w:lineRule="exact"/>
              <w:rPr>
                <w:b w:val="0"/>
                <w:sz w:val="22"/>
                <w:szCs w:val="22"/>
              </w:rPr>
            </w:pPr>
            <w:r w:rsidRPr="00582F18">
              <w:rPr>
                <w:b w:val="0"/>
                <w:sz w:val="22"/>
                <w:szCs w:val="22"/>
              </w:rPr>
              <w:t xml:space="preserve">4) </w:t>
            </w:r>
            <w:r w:rsidR="00D31FF9" w:rsidRPr="00582F18">
              <w:rPr>
                <w:b w:val="0"/>
                <w:sz w:val="22"/>
                <w:szCs w:val="22"/>
              </w:rPr>
              <w:t xml:space="preserve">возможность </w:t>
            </w:r>
            <w:r w:rsidR="005F771F">
              <w:rPr>
                <w:b w:val="0"/>
                <w:sz w:val="22"/>
                <w:szCs w:val="22"/>
              </w:rPr>
              <w:t>сообщения о дате госпитализации электронным уведомлением</w:t>
            </w:r>
            <w:r w:rsidR="00D31FF9" w:rsidRPr="00582F18">
              <w:rPr>
                <w:b w:val="0"/>
                <w:sz w:val="22"/>
                <w:szCs w:val="22"/>
              </w:rPr>
              <w:tab/>
            </w:r>
            <w:r w:rsidR="00D31FF9" w:rsidRPr="00582F18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2765" w:type="dxa"/>
          </w:tcPr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5" w:type="dxa"/>
          </w:tcPr>
          <w:p w:rsidR="00D31FF9" w:rsidRPr="00582F18" w:rsidRDefault="009464EB" w:rsidP="00B15544">
            <w:pPr>
              <w:spacing w:after="240" w:line="274" w:lineRule="exact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hAnsi="Times New Roman" w:cs="Times New Roman"/>
              </w:rPr>
              <w:t>По 30 баллов присваивается за каждый функционирующий дистанционный способ. При наличии 3 -х и более дистанционных способов присваивается 100 баллов.</w:t>
            </w:r>
          </w:p>
        </w:tc>
      </w:tr>
      <w:tr w:rsidR="0061043B" w:rsidRPr="00582F18" w:rsidTr="00425BC7">
        <w:tc>
          <w:tcPr>
            <w:tcW w:w="846" w:type="dxa"/>
          </w:tcPr>
          <w:p w:rsidR="0061043B" w:rsidRPr="00582F18" w:rsidRDefault="0061043B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  <w:gridSpan w:val="5"/>
          </w:tcPr>
          <w:p w:rsidR="0082515C" w:rsidRPr="00582F18" w:rsidRDefault="0082515C" w:rsidP="00496354">
            <w:pPr>
              <w:rPr>
                <w:rFonts w:ascii="Times New Roman" w:hAnsi="Times New Roman" w:cs="Times New Roman"/>
                <w:b/>
              </w:rPr>
            </w:pPr>
          </w:p>
          <w:p w:rsidR="0061043B" w:rsidRPr="00582F18" w:rsidRDefault="0061043B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 w:rsidR="00C61067" w:rsidRPr="00582F18" w:rsidTr="00425BC7">
        <w:tc>
          <w:tcPr>
            <w:tcW w:w="846" w:type="dxa"/>
          </w:tcPr>
          <w:p w:rsidR="00C61067" w:rsidRPr="00582F18" w:rsidRDefault="009464EB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14033" w:type="dxa"/>
            <w:gridSpan w:val="5"/>
          </w:tcPr>
          <w:p w:rsidR="00C61067" w:rsidRPr="00582F18" w:rsidRDefault="00C61067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Оборудование территории, прилегающей к медицинской организации, и ее помещений с учетом доступности для инвалидов</w:t>
            </w:r>
          </w:p>
        </w:tc>
      </w:tr>
      <w:tr w:rsidR="00153249" w:rsidRPr="00582F18" w:rsidTr="00425BC7">
        <w:tc>
          <w:tcPr>
            <w:tcW w:w="846" w:type="dxa"/>
          </w:tcPr>
          <w:p w:rsidR="00153249" w:rsidRPr="00582F18" w:rsidRDefault="0015324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53249" w:rsidRPr="00582F18" w:rsidRDefault="00826053" w:rsidP="00153249">
            <w:pPr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3940" w:type="dxa"/>
          </w:tcPr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1) наличие выделенных стоянок для автотранспортных средств инвалидов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2) оборудование входных групп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пандусами/подъемными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платформами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3) наличие адаптированных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лифтов, поручней,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расширенных дверных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проемов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4) наличие сменных кресел- колясок</w:t>
            </w:r>
          </w:p>
          <w:p w:rsidR="00153249" w:rsidRPr="00582F18" w:rsidRDefault="00C61067" w:rsidP="00C610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</w:rPr>
              <w:t>5) наличие и доступность специально оборудованных санитарно-гигиенических помещений</w:t>
            </w:r>
          </w:p>
        </w:tc>
        <w:tc>
          <w:tcPr>
            <w:tcW w:w="3190" w:type="dxa"/>
            <w:gridSpan w:val="2"/>
          </w:tcPr>
          <w:p w:rsidR="00153249" w:rsidRPr="00582F18" w:rsidRDefault="0015324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5" w:type="dxa"/>
          </w:tcPr>
          <w:p w:rsidR="00153249" w:rsidRPr="00582F18" w:rsidRDefault="00153249" w:rsidP="00153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067" w:rsidRPr="00582F18" w:rsidTr="00425BC7">
        <w:trPr>
          <w:trHeight w:val="767"/>
        </w:trPr>
        <w:tc>
          <w:tcPr>
            <w:tcW w:w="846" w:type="dxa"/>
          </w:tcPr>
          <w:p w:rsidR="00C61067" w:rsidRPr="00582F18" w:rsidRDefault="00C61067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  <w:gridSpan w:val="5"/>
          </w:tcPr>
          <w:p w:rsidR="00C61067" w:rsidRPr="00582F18" w:rsidRDefault="00826053" w:rsidP="00C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 xml:space="preserve">Члены Общественного совета по проведению независимой оценки качества условий </w:t>
            </w:r>
            <w:r>
              <w:rPr>
                <w:rFonts w:ascii="Times New Roman" w:hAnsi="Times New Roman" w:cs="Times New Roman"/>
                <w:b/>
              </w:rPr>
              <w:t>оказания услуг медицинскими организациями  при Министерстве здравоохранения Свердловской области  и р</w:t>
            </w:r>
            <w:r w:rsidR="00C61067" w:rsidRPr="00582F18">
              <w:rPr>
                <w:rFonts w:ascii="Times New Roman" w:eastAsia="Arial Unicode MS" w:hAnsi="Times New Roman" w:cs="Times New Roman"/>
                <w:b/>
                <w:lang w:eastAsia="ru-RU"/>
              </w:rPr>
              <w:t>уководители групп волонтёров изучают условия оказания услуг в части оборудования помещений медицинской организации и прилегающей к ней территории с учетом доступности для инвалидов</w:t>
            </w:r>
          </w:p>
        </w:tc>
      </w:tr>
      <w:tr w:rsidR="00C61067" w:rsidRPr="00582F18" w:rsidTr="00425BC7">
        <w:tc>
          <w:tcPr>
            <w:tcW w:w="846" w:type="dxa"/>
          </w:tcPr>
          <w:p w:rsidR="00C61067" w:rsidRPr="00582F18" w:rsidRDefault="00643FA3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4033" w:type="dxa"/>
            <w:gridSpan w:val="5"/>
          </w:tcPr>
          <w:p w:rsidR="00C61067" w:rsidRPr="00582F18" w:rsidRDefault="00C61067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Обеспечение в медицинской организации условий доступности, позволяющих инвалидам получать услуги наравне с другими, включая</w:t>
            </w:r>
          </w:p>
        </w:tc>
      </w:tr>
      <w:tr w:rsidR="00C61067" w:rsidRPr="00582F18" w:rsidTr="00425BC7">
        <w:tc>
          <w:tcPr>
            <w:tcW w:w="846" w:type="dxa"/>
          </w:tcPr>
          <w:p w:rsidR="00C61067" w:rsidRPr="00582F18" w:rsidRDefault="00C61067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61067" w:rsidRPr="00582F18" w:rsidRDefault="00643FA3" w:rsidP="00153249">
            <w:pPr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4365" w:type="dxa"/>
            <w:gridSpan w:val="2"/>
          </w:tcPr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1) дублирование для инвалидов по слуху и зрению звуковой и зрительной информации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2)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3) наличие возможности сопровождения инвалида работниками медицинской организации</w:t>
            </w:r>
          </w:p>
          <w:p w:rsidR="00C61067" w:rsidRPr="00582F18" w:rsidRDefault="00826053" w:rsidP="00C61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61067" w:rsidRPr="00582F18">
              <w:rPr>
                <w:rFonts w:ascii="Times New Roman" w:hAnsi="Times New Roman" w:cs="Times New Roman"/>
              </w:rPr>
              <w:t>) возможность предоставления инвалидам по слуху (слуху и</w:t>
            </w:r>
            <w:r w:rsidR="00570026">
              <w:rPr>
                <w:rFonts w:ascii="Times New Roman" w:hAnsi="Times New Roman" w:cs="Times New Roman"/>
              </w:rPr>
              <w:t xml:space="preserve"> зрению) услуг </w:t>
            </w:r>
            <w:r w:rsidR="00570026">
              <w:rPr>
                <w:rFonts w:ascii="Times New Roman" w:hAnsi="Times New Roman" w:cs="Times New Roman"/>
              </w:rPr>
              <w:lastRenderedPageBreak/>
              <w:t xml:space="preserve">сурдопереводчика </w:t>
            </w:r>
            <w:r w:rsidR="00C61067" w:rsidRPr="00582F18">
              <w:rPr>
                <w:rFonts w:ascii="Times New Roman" w:hAnsi="Times New Roman" w:cs="Times New Roman"/>
              </w:rPr>
              <w:t>(тифлосурдопереводчика)</w:t>
            </w:r>
          </w:p>
          <w:p w:rsidR="00D31FF9" w:rsidRPr="00582F18" w:rsidRDefault="00826053" w:rsidP="00C61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1FF9" w:rsidRPr="00582F18">
              <w:rPr>
                <w:rFonts w:ascii="Times New Roman" w:hAnsi="Times New Roman" w:cs="Times New Roman"/>
              </w:rPr>
              <w:t>) наличие альтернативной версии официального сайта медицинской организации в информационно- телекоммуникационной сети «Интернет» для инвалидов по зрению</w:t>
            </w:r>
          </w:p>
        </w:tc>
        <w:tc>
          <w:tcPr>
            <w:tcW w:w="2765" w:type="dxa"/>
          </w:tcPr>
          <w:p w:rsidR="00C61067" w:rsidRPr="00582F18" w:rsidRDefault="00C61067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35" w:type="dxa"/>
          </w:tcPr>
          <w:p w:rsidR="00C61067" w:rsidRPr="00582F18" w:rsidRDefault="00C61067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1067" w:rsidRPr="00582F18" w:rsidTr="00425BC7">
        <w:tc>
          <w:tcPr>
            <w:tcW w:w="846" w:type="dxa"/>
          </w:tcPr>
          <w:p w:rsidR="00C61067" w:rsidRPr="00582F18" w:rsidRDefault="00C61067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  <w:gridSpan w:val="5"/>
          </w:tcPr>
          <w:p w:rsidR="00C61067" w:rsidRPr="00582F18" w:rsidRDefault="00826053" w:rsidP="00C61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 xml:space="preserve">Члены Общественного совета по проведению независимой оценки качества условий </w:t>
            </w:r>
            <w:r>
              <w:rPr>
                <w:rFonts w:ascii="Times New Roman" w:hAnsi="Times New Roman" w:cs="Times New Roman"/>
                <w:b/>
              </w:rPr>
              <w:t>оказания услуг медицинскими организациями  при Министерстве здравоохранения Свердловской области  и р</w:t>
            </w:r>
            <w:r w:rsidR="00C61067" w:rsidRPr="00582F18">
              <w:rPr>
                <w:rFonts w:ascii="Times New Roman" w:hAnsi="Times New Roman" w:cs="Times New Roman"/>
                <w:b/>
              </w:rPr>
              <w:t>уководители групп волонтёров изучают условия оказания услуг в части обеспечения в медицинской организации условий доступности, позволяющих инвалидам получать услуги наравне с другими</w:t>
            </w:r>
          </w:p>
        </w:tc>
      </w:tr>
    </w:tbl>
    <w:p w:rsidR="00153249" w:rsidRPr="00582F18" w:rsidRDefault="00153249" w:rsidP="00153249">
      <w:pPr>
        <w:jc w:val="center"/>
        <w:rPr>
          <w:rFonts w:ascii="Times New Roman" w:hAnsi="Times New Roman" w:cs="Times New Roman"/>
          <w:b/>
        </w:rPr>
      </w:pPr>
    </w:p>
    <w:sectPr w:rsidR="00153249" w:rsidRPr="00582F18" w:rsidSect="00582F18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17" w:rsidRDefault="00FC5117" w:rsidP="00153249">
      <w:pPr>
        <w:spacing w:after="0" w:line="240" w:lineRule="auto"/>
      </w:pPr>
      <w:r>
        <w:separator/>
      </w:r>
    </w:p>
  </w:endnote>
  <w:endnote w:type="continuationSeparator" w:id="0">
    <w:p w:rsidR="00FC5117" w:rsidRDefault="00FC5117" w:rsidP="0015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17" w:rsidRDefault="00FC5117" w:rsidP="00153249">
      <w:pPr>
        <w:spacing w:after="0" w:line="240" w:lineRule="auto"/>
      </w:pPr>
      <w:r>
        <w:separator/>
      </w:r>
    </w:p>
  </w:footnote>
  <w:footnote w:type="continuationSeparator" w:id="0">
    <w:p w:rsidR="00FC5117" w:rsidRDefault="00FC5117" w:rsidP="00153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287FC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220C51FF"/>
    <w:multiLevelType w:val="hybridMultilevel"/>
    <w:tmpl w:val="525C1CA8"/>
    <w:lvl w:ilvl="0" w:tplc="B3008150">
      <w:start w:val="4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51DA55B9"/>
    <w:multiLevelType w:val="multilevel"/>
    <w:tmpl w:val="A82083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49"/>
    <w:rsid w:val="00084C9E"/>
    <w:rsid w:val="001447CC"/>
    <w:rsid w:val="00147155"/>
    <w:rsid w:val="0015311F"/>
    <w:rsid w:val="00153249"/>
    <w:rsid w:val="0018755C"/>
    <w:rsid w:val="001B36AF"/>
    <w:rsid w:val="001D7836"/>
    <w:rsid w:val="002218BE"/>
    <w:rsid w:val="00251AEF"/>
    <w:rsid w:val="00295A8A"/>
    <w:rsid w:val="002D49BF"/>
    <w:rsid w:val="00315466"/>
    <w:rsid w:val="003505EE"/>
    <w:rsid w:val="0039605B"/>
    <w:rsid w:val="003F1F10"/>
    <w:rsid w:val="00425BC7"/>
    <w:rsid w:val="0048221E"/>
    <w:rsid w:val="00496354"/>
    <w:rsid w:val="004D65A3"/>
    <w:rsid w:val="004F0A30"/>
    <w:rsid w:val="005005A5"/>
    <w:rsid w:val="00530440"/>
    <w:rsid w:val="00570026"/>
    <w:rsid w:val="00582F18"/>
    <w:rsid w:val="00596CE7"/>
    <w:rsid w:val="005A1435"/>
    <w:rsid w:val="005C3259"/>
    <w:rsid w:val="005F771F"/>
    <w:rsid w:val="0061043B"/>
    <w:rsid w:val="00643FA3"/>
    <w:rsid w:val="006572DA"/>
    <w:rsid w:val="00697E41"/>
    <w:rsid w:val="006E36F9"/>
    <w:rsid w:val="0071487C"/>
    <w:rsid w:val="00744311"/>
    <w:rsid w:val="0078115F"/>
    <w:rsid w:val="007A2357"/>
    <w:rsid w:val="0082515C"/>
    <w:rsid w:val="00826053"/>
    <w:rsid w:val="008C5FF0"/>
    <w:rsid w:val="009464EB"/>
    <w:rsid w:val="00997EF1"/>
    <w:rsid w:val="00A348AB"/>
    <w:rsid w:val="00A951B7"/>
    <w:rsid w:val="00B15544"/>
    <w:rsid w:val="00B734AE"/>
    <w:rsid w:val="00B96F8B"/>
    <w:rsid w:val="00BB4D44"/>
    <w:rsid w:val="00C015A1"/>
    <w:rsid w:val="00C61067"/>
    <w:rsid w:val="00C76C59"/>
    <w:rsid w:val="00C86C5E"/>
    <w:rsid w:val="00C904C9"/>
    <w:rsid w:val="00CA3E71"/>
    <w:rsid w:val="00CD58F9"/>
    <w:rsid w:val="00D21CC8"/>
    <w:rsid w:val="00D31FF9"/>
    <w:rsid w:val="00D50508"/>
    <w:rsid w:val="00D743E7"/>
    <w:rsid w:val="00D945E1"/>
    <w:rsid w:val="00DD715E"/>
    <w:rsid w:val="00DE44CC"/>
    <w:rsid w:val="00E42AF7"/>
    <w:rsid w:val="00E81D15"/>
    <w:rsid w:val="00F14682"/>
    <w:rsid w:val="00F34EB8"/>
    <w:rsid w:val="00F57369"/>
    <w:rsid w:val="00F6121B"/>
    <w:rsid w:val="00F77F37"/>
    <w:rsid w:val="00FC44F7"/>
    <w:rsid w:val="00FC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4D90"/>
  <w15:docId w15:val="{D9A12067-4295-4ADB-8ACE-ECCB928D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249"/>
  </w:style>
  <w:style w:type="paragraph" w:styleId="a5">
    <w:name w:val="footer"/>
    <w:basedOn w:val="a"/>
    <w:link w:val="a6"/>
    <w:uiPriority w:val="99"/>
    <w:unhideWhenUsed/>
    <w:rsid w:val="00153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249"/>
  </w:style>
  <w:style w:type="table" w:styleId="a7">
    <w:name w:val="Table Grid"/>
    <w:basedOn w:val="a1"/>
    <w:uiPriority w:val="39"/>
    <w:rsid w:val="0015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8"/>
    <w:uiPriority w:val="99"/>
    <w:rsid w:val="0015324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15324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8">
    <w:name w:val="Body Text"/>
    <w:basedOn w:val="a"/>
    <w:link w:val="1"/>
    <w:uiPriority w:val="99"/>
    <w:rsid w:val="00153249"/>
    <w:pPr>
      <w:shd w:val="clear" w:color="auto" w:fill="FFFFFF"/>
      <w:spacing w:after="0" w:line="552" w:lineRule="exact"/>
      <w:ind w:hanging="1220"/>
    </w:pPr>
    <w:rPr>
      <w:rFonts w:ascii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153249"/>
  </w:style>
  <w:style w:type="paragraph" w:customStyle="1" w:styleId="21">
    <w:name w:val="Основной текст (2)1"/>
    <w:basedOn w:val="a"/>
    <w:link w:val="2"/>
    <w:uiPriority w:val="99"/>
    <w:rsid w:val="0015324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9">
    <w:name w:val="Основной текст + 9"/>
    <w:aliases w:val="5 pt7"/>
    <w:basedOn w:val="1"/>
    <w:uiPriority w:val="99"/>
    <w:rsid w:val="00D21CC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0">
    <w:name w:val="Заголовок №2_"/>
    <w:basedOn w:val="a0"/>
    <w:link w:val="22"/>
    <w:uiPriority w:val="99"/>
    <w:rsid w:val="00DD715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DD715E"/>
    <w:pPr>
      <w:shd w:val="clear" w:color="auto" w:fill="FFFFFF"/>
      <w:spacing w:after="0" w:line="274" w:lineRule="exact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50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05A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5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8349-8C28-4EF6-BC67-57A055CF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Евсюкова Наталья Викторовна</dc:creator>
  <cp:keywords/>
  <dc:description/>
  <cp:lastModifiedBy>Евсюкова Наталья Викторовна</cp:lastModifiedBy>
  <cp:revision>10</cp:revision>
  <cp:lastPrinted>2018-12-13T04:33:00Z</cp:lastPrinted>
  <dcterms:created xsi:type="dcterms:W3CDTF">2018-12-12T09:50:00Z</dcterms:created>
  <dcterms:modified xsi:type="dcterms:W3CDTF">2022-06-17T10:28:00Z</dcterms:modified>
</cp:coreProperties>
</file>